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F492" w14:textId="77777777" w:rsidR="00203676" w:rsidRPr="00DF49C1" w:rsidRDefault="00203676">
      <w:pPr>
        <w:rPr>
          <w:rFonts w:ascii="Century Schoolbook" w:hAnsi="Century Schoolbook"/>
          <w:sz w:val="14"/>
          <w:szCs w:val="14"/>
        </w:rPr>
      </w:pPr>
    </w:p>
    <w:p w14:paraId="0416622E" w14:textId="103AEF07" w:rsidR="00203676" w:rsidRPr="009A0484" w:rsidRDefault="00203676">
      <w:pPr>
        <w:rPr>
          <w:rFonts w:ascii="Century Schoolbook" w:hAnsi="Century Schoolbook"/>
          <w:b/>
          <w:sz w:val="20"/>
        </w:rPr>
      </w:pPr>
      <w:r w:rsidRPr="009A0484">
        <w:rPr>
          <w:rFonts w:ascii="Century Schoolbook" w:hAnsi="Century Schoolbook"/>
          <w:sz w:val="20"/>
        </w:rPr>
        <w:t>Nominations are being soug</w:t>
      </w:r>
      <w:r w:rsidR="00801D43" w:rsidRPr="009A0484">
        <w:rPr>
          <w:rFonts w:ascii="Century Schoolbook" w:hAnsi="Century Schoolbook"/>
          <w:sz w:val="20"/>
        </w:rPr>
        <w:t>ht for Directors-at-L</w:t>
      </w:r>
      <w:r w:rsidRPr="009A0484">
        <w:rPr>
          <w:rFonts w:ascii="Century Schoolbook" w:hAnsi="Century Schoolbook"/>
          <w:sz w:val="20"/>
        </w:rPr>
        <w:t xml:space="preserve">arge and Committee Chairs for the standing committees. All individuals so elected will become voting members of the Board of Directors of MAGAL. </w:t>
      </w:r>
      <w:r w:rsidRPr="009A0484">
        <w:rPr>
          <w:rFonts w:ascii="Century Schoolbook" w:hAnsi="Century Schoolbook"/>
          <w:b/>
          <w:sz w:val="20"/>
        </w:rPr>
        <w:t xml:space="preserve">Self-nominations are welcome and encouraged. </w:t>
      </w:r>
    </w:p>
    <w:p w14:paraId="69C129B8" w14:textId="77777777" w:rsidR="00203676" w:rsidRPr="00DF49C1" w:rsidRDefault="00203676">
      <w:pPr>
        <w:rPr>
          <w:rFonts w:ascii="Century Schoolbook" w:hAnsi="Century Schoolbook"/>
          <w:b/>
          <w:sz w:val="14"/>
        </w:rPr>
      </w:pPr>
    </w:p>
    <w:p w14:paraId="326A5BB9" w14:textId="77777777" w:rsidR="00203676" w:rsidRPr="009A0484" w:rsidRDefault="00203676">
      <w:pPr>
        <w:rPr>
          <w:rFonts w:ascii="Century Schoolbook" w:hAnsi="Century Schoolbook"/>
          <w:sz w:val="20"/>
        </w:rPr>
      </w:pPr>
      <w:r w:rsidRPr="009A0484">
        <w:rPr>
          <w:rFonts w:ascii="Century Schoolbook" w:hAnsi="Century Schoolbook"/>
          <w:sz w:val="20"/>
        </w:rPr>
        <w:t xml:space="preserve">The MAGAL Board of Directors meets 10 times per year, on the first Wednesday of the month, with the following exceptions: There is no January meeting. The June meeting takes place immediately following the Annual Membership meeting and dinner. For July and August there is one meeting on a date set by the board to best accommodate vacation schedules of the board members. All board members are expected to attend at least 7 of the </w:t>
      </w:r>
      <w:r w:rsidR="00861506" w:rsidRPr="009A0484">
        <w:rPr>
          <w:rFonts w:ascii="Century Schoolbook" w:hAnsi="Century Schoolbook"/>
          <w:sz w:val="20"/>
        </w:rPr>
        <w:t>10</w:t>
      </w:r>
      <w:r w:rsidRPr="009A0484">
        <w:rPr>
          <w:rFonts w:ascii="Century Schoolbook" w:hAnsi="Century Schoolbook"/>
          <w:sz w:val="20"/>
        </w:rPr>
        <w:t xml:space="preserve"> meetings each year. </w:t>
      </w:r>
    </w:p>
    <w:p w14:paraId="354DA6EB" w14:textId="77777777" w:rsidR="00203676" w:rsidRPr="00DF49C1" w:rsidRDefault="00203676">
      <w:pPr>
        <w:rPr>
          <w:rFonts w:ascii="Century Schoolbook" w:hAnsi="Century Schoolbook"/>
          <w:sz w:val="14"/>
        </w:rPr>
      </w:pPr>
    </w:p>
    <w:p w14:paraId="7F094F9F" w14:textId="77777777" w:rsidR="00203676" w:rsidRPr="009A0484" w:rsidRDefault="00203676">
      <w:pPr>
        <w:rPr>
          <w:rFonts w:ascii="Century Schoolbook" w:hAnsi="Century Schoolbook"/>
          <w:sz w:val="20"/>
        </w:rPr>
      </w:pPr>
      <w:r w:rsidRPr="009A0484">
        <w:rPr>
          <w:rFonts w:ascii="Century Schoolbook" w:hAnsi="Century Schoolbook"/>
          <w:sz w:val="20"/>
        </w:rPr>
        <w:t>The MAGAL Board of Directors is multi-disciplinary and diverse, and we seek to maintain diversity by encouraging nominations of individuals from varying geographic regions and with varying expertise and racial/ethnic backgrounds. All nominees must be MAGAL members in good standing. It is suggested that individuals serve as Director-at-Large or Committee Member before seeking election as an Officer or Committee Chair. Following is a brief description of the duties of these officers:</w:t>
      </w:r>
    </w:p>
    <w:p w14:paraId="23408731" w14:textId="77777777" w:rsidR="00203676" w:rsidRPr="009A0484" w:rsidRDefault="00203676">
      <w:pPr>
        <w:rPr>
          <w:rFonts w:ascii="Century Schoolbook" w:hAnsi="Century Schoolbook"/>
          <w:sz w:val="20"/>
        </w:rPr>
      </w:pPr>
    </w:p>
    <w:p w14:paraId="7D8F2329" w14:textId="77777777" w:rsidR="0069551A" w:rsidRDefault="00FD5646">
      <w:pPr>
        <w:rPr>
          <w:rFonts w:ascii="Century Schoolbook" w:hAnsi="Century Schoolbook"/>
          <w:sz w:val="20"/>
        </w:rPr>
      </w:pPr>
      <w:r>
        <w:rPr>
          <w:rFonts w:ascii="Century Schoolbook" w:hAnsi="Century Schoolbook"/>
          <w:b/>
          <w:sz w:val="20"/>
        </w:rPr>
        <w:t>President Elect</w:t>
      </w:r>
      <w:r w:rsidR="00203676" w:rsidRPr="009A0484">
        <w:rPr>
          <w:rFonts w:ascii="Century Schoolbook" w:hAnsi="Century Schoolbook"/>
          <w:b/>
          <w:sz w:val="20"/>
        </w:rPr>
        <w:t xml:space="preserve">: </w:t>
      </w:r>
      <w:r w:rsidR="00DF49C1" w:rsidRPr="00DF49C1">
        <w:rPr>
          <w:rFonts w:ascii="Century Schoolbook" w:hAnsi="Century Schoolbook"/>
          <w:sz w:val="20"/>
        </w:rPr>
        <w:t>The Past President or President-Elect shall exercise the power of the president in the President's absence or inability to serve,</w:t>
      </w:r>
      <w:r w:rsidR="00DF49C1">
        <w:rPr>
          <w:rFonts w:ascii="Century Schoolbook" w:hAnsi="Century Schoolbook"/>
          <w:sz w:val="20"/>
        </w:rPr>
        <w:t xml:space="preserve"> </w:t>
      </w:r>
      <w:r w:rsidR="00DF49C1" w:rsidRPr="00DF49C1">
        <w:rPr>
          <w:rFonts w:ascii="Century Schoolbook" w:hAnsi="Century Schoolbook"/>
          <w:sz w:val="20"/>
        </w:rPr>
        <w:t>as well as to assist the Directors as needed.</w:t>
      </w:r>
    </w:p>
    <w:p w14:paraId="7744DD38" w14:textId="77777777" w:rsidR="00FD5646" w:rsidRPr="00DF49C1" w:rsidRDefault="00FD5646">
      <w:pPr>
        <w:rPr>
          <w:rFonts w:ascii="Century Schoolbook" w:hAnsi="Century Schoolbook"/>
          <w:sz w:val="14"/>
        </w:rPr>
      </w:pPr>
    </w:p>
    <w:p w14:paraId="27E79AF7" w14:textId="77777777" w:rsidR="00DF49C1" w:rsidRPr="00DF49C1" w:rsidRDefault="00FD5646" w:rsidP="00DF49C1">
      <w:pPr>
        <w:rPr>
          <w:rFonts w:ascii="Century Schoolbook" w:hAnsi="Century Schoolbook"/>
          <w:sz w:val="20"/>
        </w:rPr>
      </w:pPr>
      <w:r w:rsidRPr="00DF49C1">
        <w:rPr>
          <w:rFonts w:ascii="Century Schoolbook" w:hAnsi="Century Schoolbook"/>
          <w:b/>
          <w:sz w:val="20"/>
        </w:rPr>
        <w:t>Clerk</w:t>
      </w:r>
      <w:r w:rsidR="00DF49C1" w:rsidRPr="00DF49C1">
        <w:rPr>
          <w:rFonts w:ascii="Century Schoolbook" w:hAnsi="Century Schoolbook"/>
          <w:b/>
          <w:sz w:val="20"/>
        </w:rPr>
        <w:t>/Secretary</w:t>
      </w:r>
      <w:r w:rsidRPr="00DF49C1">
        <w:rPr>
          <w:rFonts w:ascii="Century Schoolbook" w:hAnsi="Century Schoolbook"/>
          <w:b/>
          <w:sz w:val="20"/>
        </w:rPr>
        <w:t>:</w:t>
      </w:r>
      <w:r w:rsidRPr="00DF49C1">
        <w:rPr>
          <w:rFonts w:ascii="Century Schoolbook" w:hAnsi="Century Schoolbook"/>
          <w:sz w:val="20"/>
        </w:rPr>
        <w:t xml:space="preserve"> </w:t>
      </w:r>
      <w:r w:rsidR="00DF49C1" w:rsidRPr="00DF49C1">
        <w:rPr>
          <w:rFonts w:ascii="Century Schoolbook" w:hAnsi="Century Schoolbook"/>
          <w:sz w:val="20"/>
        </w:rPr>
        <w:t>The Secretary/Clerk is responsible for transmitting meeting notices,</w:t>
      </w:r>
      <w:r w:rsidR="00DF49C1">
        <w:rPr>
          <w:rFonts w:ascii="Century Schoolbook" w:hAnsi="Century Schoolbook"/>
          <w:sz w:val="20"/>
        </w:rPr>
        <w:t xml:space="preserve"> </w:t>
      </w:r>
      <w:r w:rsidR="00DF49C1" w:rsidRPr="00DF49C1">
        <w:rPr>
          <w:rFonts w:ascii="Century Schoolbook" w:hAnsi="Century Schoolbook"/>
          <w:sz w:val="20"/>
        </w:rPr>
        <w:t>for recording attendance at meetings, for transmitting all correspondence and business to Directors at the meeting, and as parliamentarian for the Board. The Secretary will also be responsible for establishing nomination procedures, subject to Board approval, and to announce openings, collect nominations, and disseminate information on nominees to the general</w:t>
      </w:r>
      <w:r w:rsidR="00DF49C1">
        <w:rPr>
          <w:rFonts w:ascii="Century Schoolbook" w:hAnsi="Century Schoolbook"/>
          <w:sz w:val="20"/>
        </w:rPr>
        <w:t xml:space="preserve"> </w:t>
      </w:r>
      <w:r w:rsidR="00DF49C1" w:rsidRPr="00DF49C1">
        <w:rPr>
          <w:rFonts w:ascii="Century Schoolbook" w:hAnsi="Century Schoolbook"/>
          <w:sz w:val="20"/>
        </w:rPr>
        <w:t>membership for election.</w:t>
      </w:r>
      <w:r w:rsidR="00DF49C1">
        <w:rPr>
          <w:rFonts w:ascii="Century Schoolbook" w:hAnsi="Century Schoolbook"/>
          <w:sz w:val="20"/>
        </w:rPr>
        <w:t xml:space="preserve"> </w:t>
      </w:r>
      <w:r w:rsidR="00DF49C1" w:rsidRPr="00DF49C1">
        <w:rPr>
          <w:rFonts w:ascii="Century Schoolbook" w:hAnsi="Century Schoolbook"/>
          <w:sz w:val="20"/>
        </w:rPr>
        <w:t>In the absence or inability to serve of a President or President-Elect, the Secretary shall exercise the power of the President. </w:t>
      </w:r>
    </w:p>
    <w:p w14:paraId="7B30C5AD" w14:textId="77777777" w:rsidR="00FD5646" w:rsidRPr="00DF49C1" w:rsidRDefault="00FD5646">
      <w:pPr>
        <w:rPr>
          <w:rFonts w:ascii="Century Schoolbook" w:hAnsi="Century Schoolbook"/>
          <w:b/>
          <w:sz w:val="14"/>
        </w:rPr>
      </w:pPr>
    </w:p>
    <w:p w14:paraId="191C76C9" w14:textId="3FF0A334" w:rsidR="0069551A" w:rsidRPr="009A0484" w:rsidRDefault="0069551A">
      <w:pPr>
        <w:rPr>
          <w:rFonts w:ascii="Century Schoolbook" w:hAnsi="Century Schoolbook"/>
          <w:sz w:val="20"/>
        </w:rPr>
      </w:pPr>
      <w:r w:rsidRPr="009A0484">
        <w:rPr>
          <w:rFonts w:ascii="Century Schoolbook" w:hAnsi="Century Schoolbook"/>
          <w:b/>
          <w:sz w:val="20"/>
        </w:rPr>
        <w:t xml:space="preserve">Directors-at-Large: </w:t>
      </w:r>
      <w:r w:rsidR="00861506" w:rsidRPr="009A0484">
        <w:rPr>
          <w:rFonts w:ascii="Century Schoolbook" w:hAnsi="Century Schoolbook"/>
          <w:sz w:val="20"/>
        </w:rPr>
        <w:t>D</w:t>
      </w:r>
      <w:r w:rsidRPr="009A0484">
        <w:rPr>
          <w:rFonts w:ascii="Century Schoolbook" w:hAnsi="Century Schoolbook"/>
          <w:sz w:val="20"/>
        </w:rPr>
        <w:t>irectors-at-</w:t>
      </w:r>
      <w:r w:rsidR="00861506" w:rsidRPr="009A0484">
        <w:rPr>
          <w:rFonts w:ascii="Century Schoolbook" w:hAnsi="Century Schoolbook"/>
          <w:sz w:val="20"/>
        </w:rPr>
        <w:t>L</w:t>
      </w:r>
      <w:r w:rsidRPr="009A0484">
        <w:rPr>
          <w:rFonts w:ascii="Century Schoolbook" w:hAnsi="Century Schoolbook"/>
          <w:sz w:val="20"/>
        </w:rPr>
        <w:t>arge are elected each year for two-year-ter</w:t>
      </w:r>
      <w:r w:rsidR="00861506" w:rsidRPr="009A0484">
        <w:rPr>
          <w:rFonts w:ascii="Century Schoolbook" w:hAnsi="Century Schoolbook"/>
          <w:sz w:val="20"/>
        </w:rPr>
        <w:t>ms (resulting in a total of 12 D</w:t>
      </w:r>
      <w:r w:rsidRPr="009A0484">
        <w:rPr>
          <w:rFonts w:ascii="Century Schoolbook" w:hAnsi="Century Schoolbook"/>
          <w:sz w:val="20"/>
        </w:rPr>
        <w:t>ire</w:t>
      </w:r>
      <w:r w:rsidR="00861506" w:rsidRPr="009A0484">
        <w:rPr>
          <w:rFonts w:ascii="Century Schoolbook" w:hAnsi="Century Schoolbook"/>
          <w:sz w:val="20"/>
        </w:rPr>
        <w:t>ctors-at-Large). Directors-at-L</w:t>
      </w:r>
      <w:r w:rsidRPr="009A0484">
        <w:rPr>
          <w:rFonts w:ascii="Century Schoolbook" w:hAnsi="Century Schoolbook"/>
          <w:sz w:val="20"/>
        </w:rPr>
        <w:t>arge are responsible for attending regular monthly board m</w:t>
      </w:r>
      <w:r w:rsidR="00861506" w:rsidRPr="009A0484">
        <w:rPr>
          <w:rFonts w:ascii="Century Schoolbook" w:hAnsi="Century Schoolbook"/>
          <w:sz w:val="20"/>
        </w:rPr>
        <w:t>eetings, and for assisting the President, Officers, and C</w:t>
      </w:r>
      <w:r w:rsidRPr="009A0484">
        <w:rPr>
          <w:rFonts w:ascii="Century Schoolbook" w:hAnsi="Century Schoolbook"/>
          <w:sz w:val="20"/>
        </w:rPr>
        <w:t xml:space="preserve">ommittee </w:t>
      </w:r>
      <w:r w:rsidR="00861506" w:rsidRPr="009A0484">
        <w:rPr>
          <w:rFonts w:ascii="Century Schoolbook" w:hAnsi="Century Schoolbook"/>
          <w:sz w:val="20"/>
        </w:rPr>
        <w:t>Chairs</w:t>
      </w:r>
      <w:r w:rsidRPr="009A0484">
        <w:rPr>
          <w:rFonts w:ascii="Century Schoolbook" w:hAnsi="Century Schoolbook"/>
          <w:sz w:val="20"/>
        </w:rPr>
        <w:t>. It is expecte</w:t>
      </w:r>
      <w:r w:rsidR="00861506" w:rsidRPr="009A0484">
        <w:rPr>
          <w:rFonts w:ascii="Century Schoolbook" w:hAnsi="Century Schoolbook"/>
          <w:sz w:val="20"/>
        </w:rPr>
        <w:t>d that the Directors-at-L</w:t>
      </w:r>
      <w:r w:rsidRPr="009A0484">
        <w:rPr>
          <w:rFonts w:ascii="Century Schoolbook" w:hAnsi="Century Schoolbook"/>
          <w:sz w:val="20"/>
        </w:rPr>
        <w:t xml:space="preserve">arge will each devote additional time to furthering the goals of MAGAL. </w:t>
      </w:r>
    </w:p>
    <w:p w14:paraId="7405B716" w14:textId="77777777" w:rsidR="0069551A" w:rsidRPr="00DF49C1" w:rsidRDefault="0069551A">
      <w:pPr>
        <w:rPr>
          <w:rFonts w:ascii="Century Schoolbook" w:hAnsi="Century Schoolbook"/>
          <w:sz w:val="14"/>
        </w:rPr>
      </w:pPr>
    </w:p>
    <w:p w14:paraId="1A4DBE6E" w14:textId="77777777" w:rsidR="0069551A" w:rsidRPr="009A0484" w:rsidRDefault="0069551A">
      <w:pPr>
        <w:rPr>
          <w:rFonts w:ascii="Century Schoolbook" w:hAnsi="Century Schoolbook"/>
          <w:sz w:val="20"/>
        </w:rPr>
      </w:pPr>
      <w:r w:rsidRPr="009A0484">
        <w:rPr>
          <w:rFonts w:ascii="Century Schoolbook" w:hAnsi="Century Schoolbook"/>
          <w:b/>
          <w:sz w:val="20"/>
        </w:rPr>
        <w:t xml:space="preserve">Chairpersons: </w:t>
      </w:r>
      <w:r w:rsidRPr="009A0484">
        <w:rPr>
          <w:rFonts w:ascii="Century Schoolbook" w:hAnsi="Century Schoolbook"/>
          <w:sz w:val="20"/>
        </w:rPr>
        <w:t xml:space="preserve">Chairpersons are elected each year for the following </w:t>
      </w:r>
      <w:r w:rsidR="00861506" w:rsidRPr="009A0484">
        <w:rPr>
          <w:rFonts w:ascii="Century Schoolbook" w:hAnsi="Century Schoolbook"/>
          <w:sz w:val="20"/>
        </w:rPr>
        <w:t>standing</w:t>
      </w:r>
      <w:r w:rsidRPr="009A0484">
        <w:rPr>
          <w:rFonts w:ascii="Century Schoolbook" w:hAnsi="Century Schoolbook"/>
          <w:sz w:val="20"/>
        </w:rPr>
        <w:t xml:space="preserve"> committees: Education, Membership, Public Relations/Website, Judicial Liaison/Legislative Affairs. </w:t>
      </w:r>
    </w:p>
    <w:p w14:paraId="338F4A1E" w14:textId="77777777" w:rsidR="0069551A" w:rsidRPr="00DF49C1" w:rsidRDefault="0069551A">
      <w:pPr>
        <w:rPr>
          <w:rFonts w:ascii="Century Schoolbook" w:hAnsi="Century Schoolbook"/>
          <w:sz w:val="14"/>
          <w:szCs w:val="14"/>
        </w:rPr>
      </w:pPr>
    </w:p>
    <w:p w14:paraId="1B1B37AB" w14:textId="77777777" w:rsidR="0069551A" w:rsidRPr="009A0484" w:rsidRDefault="0069551A">
      <w:pPr>
        <w:rPr>
          <w:rFonts w:ascii="Century Schoolbook" w:hAnsi="Century Schoolbook"/>
          <w:sz w:val="20"/>
        </w:rPr>
      </w:pPr>
      <w:r w:rsidRPr="009A0484">
        <w:rPr>
          <w:rFonts w:ascii="Century Schoolbook" w:hAnsi="Century Schoolbook"/>
          <w:sz w:val="20"/>
        </w:rPr>
        <w:t xml:space="preserve">If you are interesting in serving in any of these positions, please self-nominate. If you want to nominate someone else, please seek his or her agreement to be nominated. For further information or to discuss the </w:t>
      </w:r>
      <w:r w:rsidR="00861506" w:rsidRPr="009A0484">
        <w:rPr>
          <w:rFonts w:ascii="Century Schoolbook" w:hAnsi="Century Schoolbook"/>
          <w:sz w:val="20"/>
        </w:rPr>
        <w:t>possibility</w:t>
      </w:r>
      <w:r w:rsidRPr="009A0484">
        <w:rPr>
          <w:rFonts w:ascii="Century Schoolbook" w:hAnsi="Century Schoolbook"/>
          <w:sz w:val="20"/>
        </w:rPr>
        <w:t xml:space="preserve"> of self-nominating, please contact any member of the Nominations Committee: </w:t>
      </w:r>
    </w:p>
    <w:p w14:paraId="7E335BA2" w14:textId="77777777" w:rsidR="0069551A" w:rsidRPr="009A0484" w:rsidRDefault="0069551A">
      <w:pPr>
        <w:rPr>
          <w:rFonts w:ascii="Century Schoolbook" w:hAnsi="Century Schoolbook"/>
          <w:sz w:val="10"/>
        </w:rPr>
      </w:pPr>
    </w:p>
    <w:p w14:paraId="134F3EC1" w14:textId="0D62CC54" w:rsidR="0069551A" w:rsidRDefault="0069551A">
      <w:pPr>
        <w:rPr>
          <w:rFonts w:ascii="Century Schoolbook" w:hAnsi="Century Schoolbook"/>
          <w:sz w:val="20"/>
        </w:rPr>
      </w:pPr>
      <w:r w:rsidRPr="009A0484">
        <w:rPr>
          <w:rFonts w:ascii="Century Schoolbook" w:hAnsi="Century Schoolbook"/>
          <w:sz w:val="20"/>
        </w:rPr>
        <w:t>Nicole Robinson, LICSW</w:t>
      </w:r>
      <w:r w:rsidR="00FD5646">
        <w:rPr>
          <w:rFonts w:ascii="Century Schoolbook" w:hAnsi="Century Schoolbook"/>
          <w:sz w:val="20"/>
        </w:rPr>
        <w:t xml:space="preserve">, </w:t>
      </w:r>
      <w:r w:rsidR="00E01198">
        <w:rPr>
          <w:rFonts w:ascii="Century Schoolbook" w:hAnsi="Century Schoolbook"/>
          <w:sz w:val="20"/>
        </w:rPr>
        <w:t>Clerk (Chair)</w:t>
      </w:r>
      <w:r w:rsidRPr="009A0484">
        <w:rPr>
          <w:rFonts w:ascii="Century Schoolbook" w:hAnsi="Century Schoolbook"/>
          <w:sz w:val="20"/>
        </w:rPr>
        <w:t xml:space="preserve"> (Email: </w:t>
      </w:r>
      <w:hyperlink r:id="rId6" w:history="1">
        <w:r w:rsidR="001736DE" w:rsidRPr="0048346B">
          <w:rPr>
            <w:rStyle w:val="Hyperlink"/>
            <w:rFonts w:ascii="Century Schoolbook" w:hAnsi="Century Schoolbook"/>
            <w:sz w:val="20"/>
          </w:rPr>
          <w:t>NRobinson_gal@yahoo.com</w:t>
        </w:r>
      </w:hyperlink>
      <w:r w:rsidRPr="009A0484">
        <w:rPr>
          <w:rFonts w:ascii="Century Schoolbook" w:hAnsi="Century Schoolbook"/>
          <w:sz w:val="20"/>
        </w:rPr>
        <w:t>; Phone: 781.</w:t>
      </w:r>
      <w:r w:rsidR="001736DE">
        <w:rPr>
          <w:rFonts w:ascii="Century Schoolbook" w:hAnsi="Century Schoolbook"/>
          <w:sz w:val="20"/>
        </w:rPr>
        <w:t>279</w:t>
      </w:r>
      <w:r w:rsidR="00E01198">
        <w:rPr>
          <w:rFonts w:ascii="Century Schoolbook" w:hAnsi="Century Schoolbook"/>
          <w:sz w:val="20"/>
        </w:rPr>
        <w:t>-</w:t>
      </w:r>
      <w:r w:rsidR="001736DE">
        <w:rPr>
          <w:rFonts w:ascii="Century Schoolbook" w:hAnsi="Century Schoolbook"/>
          <w:sz w:val="20"/>
        </w:rPr>
        <w:t>9300</w:t>
      </w:r>
      <w:r w:rsidRPr="009A0484">
        <w:rPr>
          <w:rFonts w:ascii="Century Schoolbook" w:hAnsi="Century Schoolbook"/>
          <w:sz w:val="20"/>
        </w:rPr>
        <w:t>)</w:t>
      </w:r>
    </w:p>
    <w:p w14:paraId="622730FA" w14:textId="0FE26070" w:rsidR="00E01198" w:rsidRDefault="00E01198">
      <w:pPr>
        <w:rPr>
          <w:rFonts w:ascii="Century Schoolbook" w:hAnsi="Century Schoolbook"/>
          <w:sz w:val="20"/>
        </w:rPr>
      </w:pPr>
      <w:r w:rsidRPr="00E01198">
        <w:rPr>
          <w:rFonts w:ascii="Century Schoolbook" w:hAnsi="Century Schoolbook"/>
          <w:sz w:val="20"/>
        </w:rPr>
        <w:t xml:space="preserve">Elizabeth M. Frick, Psy.D., </w:t>
      </w:r>
      <w:r>
        <w:rPr>
          <w:rFonts w:ascii="Century Schoolbook" w:hAnsi="Century Schoolbook"/>
          <w:sz w:val="20"/>
        </w:rPr>
        <w:t>Director-at-Large</w:t>
      </w:r>
      <w:r w:rsidRPr="00E01198">
        <w:rPr>
          <w:rFonts w:ascii="Century Schoolbook" w:hAnsi="Century Schoolbook"/>
          <w:sz w:val="20"/>
        </w:rPr>
        <w:t xml:space="preserve"> (Email: </w:t>
      </w:r>
      <w:hyperlink r:id="rId7" w:history="1">
        <w:r w:rsidR="001736DE" w:rsidRPr="0048346B">
          <w:rPr>
            <w:rStyle w:val="Hyperlink"/>
            <w:rFonts w:ascii="Century Schoolbook" w:hAnsi="Century Schoolbook"/>
            <w:sz w:val="20"/>
          </w:rPr>
          <w:t>drefrick@gmail.com</w:t>
        </w:r>
      </w:hyperlink>
      <w:r w:rsidRPr="00E01198">
        <w:rPr>
          <w:rFonts w:ascii="Century Schoolbook" w:hAnsi="Century Schoolbook"/>
          <w:sz w:val="20"/>
        </w:rPr>
        <w:t>)</w:t>
      </w:r>
    </w:p>
    <w:p w14:paraId="496213C8" w14:textId="4F3D1F72" w:rsidR="004C6BEF" w:rsidRDefault="00E01198">
      <w:pPr>
        <w:rPr>
          <w:rFonts w:ascii="Century Schoolbook" w:hAnsi="Century Schoolbook"/>
          <w:sz w:val="20"/>
        </w:rPr>
      </w:pPr>
      <w:r>
        <w:rPr>
          <w:rFonts w:ascii="Century Schoolbook" w:hAnsi="Century Schoolbook"/>
          <w:sz w:val="20"/>
        </w:rPr>
        <w:t xml:space="preserve">Thomas Ritter, J.D., Ph.D., Judicial Liaison Committee Chair (Email: </w:t>
      </w:r>
      <w:hyperlink r:id="rId8" w:history="1">
        <w:r w:rsidR="004C6BEF" w:rsidRPr="0048346B">
          <w:rPr>
            <w:rStyle w:val="Hyperlink"/>
            <w:rFonts w:ascii="Century Schoolbook" w:hAnsi="Century Schoolbook"/>
            <w:sz w:val="20"/>
          </w:rPr>
          <w:t>tritter@atwoodcherny.com</w:t>
        </w:r>
      </w:hyperlink>
      <w:r w:rsidR="00864FEF">
        <w:rPr>
          <w:rFonts w:ascii="Century Schoolbook" w:hAnsi="Century Schoolbook"/>
          <w:sz w:val="20"/>
        </w:rPr>
        <w:t>)</w:t>
      </w:r>
    </w:p>
    <w:p w14:paraId="2E06C8A3" w14:textId="5C2C9C1D" w:rsidR="002C30EC" w:rsidRPr="002C30EC" w:rsidRDefault="002C30EC" w:rsidP="002C30EC">
      <w:pPr>
        <w:rPr>
          <w:rFonts w:ascii="Century Schoolbook" w:hAnsi="Century Schoolbook"/>
          <w:sz w:val="20"/>
        </w:rPr>
      </w:pPr>
      <w:r w:rsidRPr="002C30EC">
        <w:rPr>
          <w:rFonts w:ascii="Century Schoolbook" w:hAnsi="Century Schoolbook"/>
          <w:sz w:val="20"/>
        </w:rPr>
        <w:t xml:space="preserve">Gary Todd, B.A., J.D., Director-at-Large (Email: </w:t>
      </w:r>
      <w:hyperlink r:id="rId9" w:history="1">
        <w:r w:rsidR="004507E4" w:rsidRPr="000B3D06">
          <w:rPr>
            <w:rStyle w:val="Hyperlink"/>
            <w:rFonts w:ascii="Century Schoolbook" w:hAnsi="Century Schoolbook"/>
            <w:sz w:val="20"/>
          </w:rPr>
          <w:t>gtodd@toddweld.co</w:t>
        </w:r>
        <w:r w:rsidR="004507E4" w:rsidRPr="000B3D06">
          <w:rPr>
            <w:rStyle w:val="Hyperlink"/>
            <w:rFonts w:ascii="Century Schoolbook" w:hAnsi="Century Schoolbook"/>
            <w:sz w:val="20"/>
          </w:rPr>
          <w:t>m</w:t>
        </w:r>
      </w:hyperlink>
      <w:r w:rsidRPr="002C30EC">
        <w:rPr>
          <w:rFonts w:ascii="Century Schoolbook" w:hAnsi="Century Schoolbook"/>
          <w:sz w:val="20"/>
        </w:rPr>
        <w:t xml:space="preserve">) </w:t>
      </w:r>
    </w:p>
    <w:p w14:paraId="76EC3E77" w14:textId="78C4796E" w:rsidR="00D56B06" w:rsidRDefault="00D56B06">
      <w:pPr>
        <w:rPr>
          <w:rFonts w:ascii="Century Schoolbook" w:hAnsi="Century Schoolbook"/>
          <w:sz w:val="20"/>
        </w:rPr>
      </w:pPr>
      <w:r>
        <w:rPr>
          <w:rFonts w:ascii="Century Schoolbook" w:hAnsi="Century Schoolbook"/>
          <w:sz w:val="20"/>
        </w:rPr>
        <w:t xml:space="preserve">Judith Bowman, J.D., Governance Committee Chair (Email: </w:t>
      </w:r>
      <w:hyperlink r:id="rId10" w:history="1">
        <w:r w:rsidRPr="0048346B">
          <w:rPr>
            <w:rStyle w:val="Hyperlink"/>
            <w:rFonts w:ascii="Century Schoolbook" w:hAnsi="Century Schoolbook"/>
            <w:sz w:val="20"/>
          </w:rPr>
          <w:t>bowman@jfbfamilyservices.com</w:t>
        </w:r>
      </w:hyperlink>
      <w:r>
        <w:rPr>
          <w:rFonts w:ascii="Century Schoolbook" w:hAnsi="Century Schoolbook"/>
          <w:sz w:val="20"/>
        </w:rPr>
        <w:t xml:space="preserve">) </w:t>
      </w:r>
    </w:p>
    <w:p w14:paraId="5AB7996F" w14:textId="77777777" w:rsidR="002C30EC" w:rsidRDefault="002C30EC">
      <w:pPr>
        <w:rPr>
          <w:rFonts w:ascii="Century Schoolbook" w:hAnsi="Century Schoolbook"/>
          <w:b/>
          <w:sz w:val="20"/>
        </w:rPr>
      </w:pPr>
    </w:p>
    <w:p w14:paraId="5B8E5F93" w14:textId="554BDF05" w:rsidR="0069551A" w:rsidRPr="009A0484" w:rsidRDefault="0069551A">
      <w:pPr>
        <w:rPr>
          <w:rFonts w:ascii="Century Schoolbook" w:hAnsi="Century Schoolbook"/>
          <w:sz w:val="20"/>
        </w:rPr>
      </w:pPr>
      <w:r w:rsidRPr="009A0484">
        <w:rPr>
          <w:rFonts w:ascii="Century Schoolbook" w:hAnsi="Century Schoolbook"/>
          <w:b/>
          <w:sz w:val="20"/>
        </w:rPr>
        <w:t>N</w:t>
      </w:r>
      <w:r w:rsidR="00FD5646">
        <w:rPr>
          <w:rFonts w:ascii="Century Schoolbook" w:hAnsi="Century Schoolbook"/>
          <w:b/>
          <w:sz w:val="20"/>
        </w:rPr>
        <w:t xml:space="preserve">ominations will close on </w:t>
      </w:r>
      <w:r w:rsidR="003640A8">
        <w:rPr>
          <w:rFonts w:ascii="Century Schoolbook" w:hAnsi="Century Schoolbook"/>
          <w:b/>
          <w:sz w:val="20"/>
        </w:rPr>
        <w:t xml:space="preserve">April </w:t>
      </w:r>
      <w:r w:rsidR="00133DF7">
        <w:rPr>
          <w:rFonts w:ascii="Century Schoolbook" w:hAnsi="Century Schoolbook"/>
          <w:b/>
          <w:sz w:val="20"/>
        </w:rPr>
        <w:t>30</w:t>
      </w:r>
      <w:r w:rsidR="003640A8">
        <w:rPr>
          <w:rFonts w:ascii="Century Schoolbook" w:hAnsi="Century Schoolbook"/>
          <w:b/>
          <w:sz w:val="20"/>
        </w:rPr>
        <w:t xml:space="preserve">, </w:t>
      </w:r>
      <w:r w:rsidR="00391817">
        <w:rPr>
          <w:rFonts w:ascii="Century Schoolbook" w:hAnsi="Century Schoolbook"/>
          <w:b/>
          <w:sz w:val="20"/>
        </w:rPr>
        <w:t>202</w:t>
      </w:r>
      <w:r w:rsidR="004C6BEF">
        <w:rPr>
          <w:rFonts w:ascii="Century Schoolbook" w:hAnsi="Century Schoolbook"/>
          <w:b/>
          <w:sz w:val="20"/>
        </w:rPr>
        <w:t>1</w:t>
      </w:r>
      <w:r w:rsidR="003640A8" w:rsidRPr="009A0484">
        <w:rPr>
          <w:rFonts w:ascii="Century Schoolbook" w:hAnsi="Century Schoolbook"/>
          <w:sz w:val="20"/>
        </w:rPr>
        <w:t xml:space="preserve"> and</w:t>
      </w:r>
      <w:r w:rsidRPr="009A0484">
        <w:rPr>
          <w:rFonts w:ascii="Century Schoolbook" w:hAnsi="Century Schoolbook"/>
          <w:sz w:val="20"/>
        </w:rPr>
        <w:t xml:space="preserve"> must be received on or before that date. Nominees are asked to provide a brief (500 words or less) paragraph with biographical information accompanying their self-nomination. </w:t>
      </w:r>
    </w:p>
    <w:p w14:paraId="7FF57B77" w14:textId="77777777" w:rsidR="0069551A" w:rsidRPr="00DF49C1" w:rsidRDefault="0069551A">
      <w:pPr>
        <w:rPr>
          <w:rFonts w:ascii="Century Schoolbook" w:hAnsi="Century Schoolbook"/>
          <w:sz w:val="14"/>
          <w:szCs w:val="14"/>
        </w:rPr>
      </w:pPr>
    </w:p>
    <w:p w14:paraId="078E881C" w14:textId="4D52DD03" w:rsidR="0069551A" w:rsidRPr="00B749AB" w:rsidRDefault="0069551A">
      <w:pPr>
        <w:rPr>
          <w:rFonts w:ascii="Century Schoolbook" w:hAnsi="Century Schoolbook"/>
          <w:b/>
          <w:bCs/>
          <w:sz w:val="20"/>
        </w:rPr>
      </w:pPr>
      <w:r w:rsidRPr="00B749AB">
        <w:rPr>
          <w:rFonts w:ascii="Century Schoolbook" w:hAnsi="Century Schoolbook"/>
          <w:b/>
          <w:bCs/>
          <w:sz w:val="20"/>
        </w:rPr>
        <w:t>Please sen</w:t>
      </w:r>
      <w:r w:rsidR="00FD5646" w:rsidRPr="00B749AB">
        <w:rPr>
          <w:rFonts w:ascii="Century Schoolbook" w:hAnsi="Century Schoolbook"/>
          <w:b/>
          <w:bCs/>
          <w:sz w:val="20"/>
        </w:rPr>
        <w:t xml:space="preserve">d written nominations by </w:t>
      </w:r>
      <w:r w:rsidR="00A51FA3" w:rsidRPr="00B749AB">
        <w:rPr>
          <w:rFonts w:ascii="Century Schoolbook" w:hAnsi="Century Schoolbook"/>
          <w:b/>
          <w:bCs/>
          <w:sz w:val="20"/>
        </w:rPr>
        <w:t xml:space="preserve">April </w:t>
      </w:r>
      <w:r w:rsidR="00133DF7" w:rsidRPr="00B749AB">
        <w:rPr>
          <w:rFonts w:ascii="Century Schoolbook" w:hAnsi="Century Schoolbook"/>
          <w:b/>
          <w:bCs/>
          <w:sz w:val="20"/>
        </w:rPr>
        <w:t>30</w:t>
      </w:r>
      <w:r w:rsidRPr="00B749AB">
        <w:rPr>
          <w:rFonts w:ascii="Century Schoolbook" w:hAnsi="Century Schoolbook"/>
          <w:b/>
          <w:bCs/>
          <w:sz w:val="20"/>
        </w:rPr>
        <w:t xml:space="preserve">, </w:t>
      </w:r>
      <w:r w:rsidR="00391817" w:rsidRPr="00B749AB">
        <w:rPr>
          <w:rFonts w:ascii="Century Schoolbook" w:hAnsi="Century Schoolbook"/>
          <w:b/>
          <w:bCs/>
          <w:sz w:val="20"/>
        </w:rPr>
        <w:t>202</w:t>
      </w:r>
      <w:r w:rsidR="004C6BEF" w:rsidRPr="00B749AB">
        <w:rPr>
          <w:rFonts w:ascii="Century Schoolbook" w:hAnsi="Century Schoolbook"/>
          <w:b/>
          <w:bCs/>
          <w:sz w:val="20"/>
        </w:rPr>
        <w:t>1</w:t>
      </w:r>
      <w:r w:rsidRPr="00B749AB">
        <w:rPr>
          <w:rFonts w:ascii="Century Schoolbook" w:hAnsi="Century Schoolbook"/>
          <w:b/>
          <w:bCs/>
          <w:sz w:val="20"/>
        </w:rPr>
        <w:t xml:space="preserve"> to:</w:t>
      </w:r>
    </w:p>
    <w:p w14:paraId="15206668" w14:textId="4775B6C7" w:rsidR="0069551A" w:rsidRPr="00B749AB" w:rsidRDefault="00133DF7">
      <w:pPr>
        <w:rPr>
          <w:rFonts w:ascii="Century Schoolbook" w:hAnsi="Century Schoolbook"/>
          <w:b/>
          <w:bCs/>
          <w:sz w:val="20"/>
        </w:rPr>
      </w:pPr>
      <w:r w:rsidRPr="00B749AB">
        <w:rPr>
          <w:rFonts w:ascii="Century Schoolbook" w:hAnsi="Century Schoolbook"/>
          <w:b/>
          <w:bCs/>
          <w:sz w:val="20"/>
        </w:rPr>
        <w:t xml:space="preserve">Nicole Robinson, </w:t>
      </w:r>
      <w:r w:rsidR="004C6BEF" w:rsidRPr="00B749AB">
        <w:rPr>
          <w:rFonts w:ascii="Century Schoolbook" w:hAnsi="Century Schoolbook"/>
          <w:b/>
          <w:bCs/>
          <w:sz w:val="20"/>
        </w:rPr>
        <w:t>38 Montvale Ave</w:t>
      </w:r>
      <w:r w:rsidRPr="00B749AB">
        <w:rPr>
          <w:rFonts w:ascii="Century Schoolbook" w:hAnsi="Century Schoolbook"/>
          <w:b/>
          <w:bCs/>
          <w:sz w:val="20"/>
        </w:rPr>
        <w:t>,</w:t>
      </w:r>
      <w:r w:rsidR="004C6BEF" w:rsidRPr="00B749AB">
        <w:rPr>
          <w:rFonts w:ascii="Century Schoolbook" w:hAnsi="Century Schoolbook"/>
          <w:b/>
          <w:bCs/>
          <w:sz w:val="20"/>
        </w:rPr>
        <w:t xml:space="preserve"> Suite 170, Box A7,</w:t>
      </w:r>
      <w:r w:rsidRPr="00B749AB">
        <w:rPr>
          <w:rFonts w:ascii="Century Schoolbook" w:hAnsi="Century Schoolbook"/>
          <w:b/>
          <w:bCs/>
          <w:sz w:val="20"/>
        </w:rPr>
        <w:t xml:space="preserve"> Stoneham, Massachusetts 02180</w:t>
      </w:r>
    </w:p>
    <w:p w14:paraId="3D86E048" w14:textId="77777777" w:rsidR="00915EB0" w:rsidRPr="00B749AB" w:rsidRDefault="00915EB0">
      <w:pPr>
        <w:rPr>
          <w:rFonts w:ascii="Century Schoolbook" w:hAnsi="Century Schoolbook"/>
          <w:b/>
          <w:bCs/>
          <w:sz w:val="20"/>
        </w:rPr>
      </w:pPr>
    </w:p>
    <w:p w14:paraId="17055A7B" w14:textId="77777777" w:rsidR="0069551A" w:rsidRPr="00B749AB" w:rsidRDefault="0069551A" w:rsidP="00864FEF">
      <w:pPr>
        <w:jc w:val="center"/>
        <w:rPr>
          <w:rFonts w:ascii="Century Schoolbook" w:hAnsi="Century Schoolbook"/>
          <w:b/>
          <w:bCs/>
          <w:sz w:val="20"/>
        </w:rPr>
      </w:pPr>
      <w:r w:rsidRPr="00B749AB">
        <w:rPr>
          <w:rFonts w:ascii="Century Schoolbook" w:hAnsi="Century Schoolbook"/>
          <w:b/>
          <w:bCs/>
          <w:sz w:val="20"/>
        </w:rPr>
        <w:t>Than</w:t>
      </w:r>
      <w:r w:rsidR="00864FEF" w:rsidRPr="00B749AB">
        <w:rPr>
          <w:rFonts w:ascii="Century Schoolbook" w:hAnsi="Century Schoolbook"/>
          <w:b/>
          <w:bCs/>
          <w:sz w:val="20"/>
        </w:rPr>
        <w:t>k you for your support of MAGAL</w:t>
      </w:r>
    </w:p>
    <w:sectPr w:rsidR="0069551A" w:rsidRPr="00B749AB" w:rsidSect="00DF49C1">
      <w:footerReference w:type="default" r:id="rId11"/>
      <w:headerReference w:type="first" r:id="rId12"/>
      <w:footerReference w:type="first" r:id="rId13"/>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B2BBE" w14:textId="77777777" w:rsidR="004B6B38" w:rsidRDefault="004B6B38" w:rsidP="00861506">
      <w:r>
        <w:separator/>
      </w:r>
    </w:p>
  </w:endnote>
  <w:endnote w:type="continuationSeparator" w:id="0">
    <w:p w14:paraId="09D14A35" w14:textId="77777777" w:rsidR="004B6B38" w:rsidRDefault="004B6B38" w:rsidP="0086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978507"/>
      <w:docPartObj>
        <w:docPartGallery w:val="Page Numbers (Bottom of Page)"/>
        <w:docPartUnique/>
      </w:docPartObj>
    </w:sdtPr>
    <w:sdtEndPr>
      <w:rPr>
        <w:noProof/>
      </w:rPr>
    </w:sdtEndPr>
    <w:sdtContent>
      <w:p w14:paraId="00CA7859" w14:textId="77777777" w:rsidR="00801D43" w:rsidRDefault="00801D43" w:rsidP="00801D43">
        <w:pPr>
          <w:pStyle w:val="Footer"/>
          <w:jc w:val="center"/>
        </w:pPr>
        <w:r w:rsidRPr="00801D43">
          <w:rPr>
            <w:rFonts w:ascii="Century Schoolbook" w:hAnsi="Century Schoolbook"/>
            <w:color w:val="595959" w:themeColor="text1" w:themeTint="A6"/>
          </w:rPr>
          <w:fldChar w:fldCharType="begin"/>
        </w:r>
        <w:r w:rsidRPr="00801D43">
          <w:rPr>
            <w:rFonts w:ascii="Century Schoolbook" w:hAnsi="Century Schoolbook"/>
            <w:color w:val="595959" w:themeColor="text1" w:themeTint="A6"/>
          </w:rPr>
          <w:instrText xml:space="preserve"> PAGE   \* MERGEFORMAT </w:instrText>
        </w:r>
        <w:r w:rsidRPr="00801D43">
          <w:rPr>
            <w:rFonts w:ascii="Century Schoolbook" w:hAnsi="Century Schoolbook"/>
            <w:color w:val="595959" w:themeColor="text1" w:themeTint="A6"/>
          </w:rPr>
          <w:fldChar w:fldCharType="separate"/>
        </w:r>
        <w:r w:rsidR="00DF49C1">
          <w:rPr>
            <w:rFonts w:ascii="Century Schoolbook" w:hAnsi="Century Schoolbook"/>
            <w:noProof/>
            <w:color w:val="595959" w:themeColor="text1" w:themeTint="A6"/>
          </w:rPr>
          <w:t>2</w:t>
        </w:r>
        <w:r w:rsidRPr="00801D43">
          <w:rPr>
            <w:rFonts w:ascii="Century Schoolbook" w:hAnsi="Century Schoolbook"/>
            <w:noProof/>
            <w:color w:val="595959" w:themeColor="text1" w:themeTint="A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DE86" w14:textId="77777777" w:rsidR="00801D43" w:rsidRPr="00801D43" w:rsidRDefault="00801D43" w:rsidP="00801D43">
    <w:pPr>
      <w:pStyle w:val="Footer"/>
      <w:jc w:val="cen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77DEF" w14:textId="77777777" w:rsidR="004B6B38" w:rsidRDefault="004B6B38" w:rsidP="00861506">
      <w:r>
        <w:separator/>
      </w:r>
    </w:p>
  </w:footnote>
  <w:footnote w:type="continuationSeparator" w:id="0">
    <w:p w14:paraId="5B7F96E6" w14:textId="77777777" w:rsidR="004B6B38" w:rsidRDefault="004B6B38" w:rsidP="0086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9E88" w14:textId="77777777" w:rsidR="00801D43" w:rsidRPr="00861506" w:rsidRDefault="00801D43" w:rsidP="00801D43">
    <w:pPr>
      <w:jc w:val="center"/>
      <w:rPr>
        <w:rFonts w:ascii="Century Schoolbook" w:hAnsi="Century Schoolbook"/>
        <w:b/>
        <w:sz w:val="36"/>
      </w:rPr>
    </w:pPr>
    <w:r w:rsidRPr="00861506">
      <w:rPr>
        <w:rFonts w:ascii="Century Schoolbook" w:hAnsi="Century Schoolbook"/>
        <w:b/>
        <w:sz w:val="36"/>
      </w:rPr>
      <w:t>CALL FOR NOMINATIONS</w:t>
    </w:r>
  </w:p>
  <w:p w14:paraId="600BB6F9" w14:textId="77777777" w:rsidR="00801D43" w:rsidRPr="00861506" w:rsidRDefault="00801D43" w:rsidP="00801D43">
    <w:pPr>
      <w:jc w:val="center"/>
      <w:rPr>
        <w:rFonts w:ascii="Century Schoolbook" w:hAnsi="Century Schoolbook"/>
      </w:rPr>
    </w:pPr>
    <w:r w:rsidRPr="00861506">
      <w:rPr>
        <w:rFonts w:ascii="Century Schoolbook" w:hAnsi="Century Schoolbook"/>
      </w:rPr>
      <w:t>MASSACHUSETTS ASSOCIATION OF GUARDIANS AD LITEM, INC.</w:t>
    </w:r>
  </w:p>
  <w:p w14:paraId="3C775A21" w14:textId="77777777" w:rsidR="00801D43" w:rsidRPr="00801D43" w:rsidRDefault="00801D43" w:rsidP="00801D43">
    <w:pPr>
      <w:jc w:val="center"/>
      <w:rPr>
        <w:rFonts w:ascii="Century Schoolbook" w:hAnsi="Century Schoolbook"/>
      </w:rPr>
    </w:pPr>
    <w:r w:rsidRPr="00861506">
      <w:rPr>
        <w:rFonts w:ascii="Century Schoolbook" w:hAnsi="Century Schoolbook"/>
      </w:rPr>
      <w:t>P.O. Box 304, Franklin, Massachusetts</w:t>
    </w:r>
    <w:r>
      <w:rPr>
        <w:rFonts w:ascii="Century Schoolbook" w:hAnsi="Century Schoolbook"/>
      </w:rPr>
      <w:t xml:space="preserve"> 02038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76"/>
    <w:rsid w:val="00002B6C"/>
    <w:rsid w:val="00133DF7"/>
    <w:rsid w:val="00157AB1"/>
    <w:rsid w:val="00165F78"/>
    <w:rsid w:val="001736DE"/>
    <w:rsid w:val="00203676"/>
    <w:rsid w:val="00263AF3"/>
    <w:rsid w:val="002C30EC"/>
    <w:rsid w:val="003640A8"/>
    <w:rsid w:val="00391817"/>
    <w:rsid w:val="004507E4"/>
    <w:rsid w:val="004B6B38"/>
    <w:rsid w:val="004C6BEF"/>
    <w:rsid w:val="00574A49"/>
    <w:rsid w:val="005C10AC"/>
    <w:rsid w:val="005D0022"/>
    <w:rsid w:val="0069551A"/>
    <w:rsid w:val="00703884"/>
    <w:rsid w:val="007E7E36"/>
    <w:rsid w:val="00801D43"/>
    <w:rsid w:val="00841B73"/>
    <w:rsid w:val="00861506"/>
    <w:rsid w:val="00864FEF"/>
    <w:rsid w:val="008728A4"/>
    <w:rsid w:val="00915EB0"/>
    <w:rsid w:val="009A0484"/>
    <w:rsid w:val="00A51FA3"/>
    <w:rsid w:val="00B10A65"/>
    <w:rsid w:val="00B749AB"/>
    <w:rsid w:val="00CB2E2F"/>
    <w:rsid w:val="00D23640"/>
    <w:rsid w:val="00D27E94"/>
    <w:rsid w:val="00D56B06"/>
    <w:rsid w:val="00DF49C1"/>
    <w:rsid w:val="00E01198"/>
    <w:rsid w:val="00EA4381"/>
    <w:rsid w:val="00EB0DE2"/>
    <w:rsid w:val="00F428C7"/>
    <w:rsid w:val="00FD5646"/>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5C61"/>
  <w15:docId w15:val="{F594DEC8-5134-4FC8-9B7E-A6E49A10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51A"/>
    <w:rPr>
      <w:color w:val="0000FF" w:themeColor="hyperlink"/>
      <w:u w:val="single"/>
    </w:rPr>
  </w:style>
  <w:style w:type="paragraph" w:styleId="Header">
    <w:name w:val="header"/>
    <w:basedOn w:val="Normal"/>
    <w:link w:val="HeaderChar"/>
    <w:uiPriority w:val="99"/>
    <w:unhideWhenUsed/>
    <w:rsid w:val="00861506"/>
    <w:pPr>
      <w:tabs>
        <w:tab w:val="center" w:pos="4680"/>
        <w:tab w:val="right" w:pos="9360"/>
      </w:tabs>
    </w:pPr>
  </w:style>
  <w:style w:type="character" w:customStyle="1" w:styleId="HeaderChar">
    <w:name w:val="Header Char"/>
    <w:basedOn w:val="DefaultParagraphFont"/>
    <w:link w:val="Header"/>
    <w:uiPriority w:val="99"/>
    <w:rsid w:val="00861506"/>
  </w:style>
  <w:style w:type="paragraph" w:styleId="Footer">
    <w:name w:val="footer"/>
    <w:basedOn w:val="Normal"/>
    <w:link w:val="FooterChar"/>
    <w:uiPriority w:val="99"/>
    <w:unhideWhenUsed/>
    <w:rsid w:val="00861506"/>
    <w:pPr>
      <w:tabs>
        <w:tab w:val="center" w:pos="4680"/>
        <w:tab w:val="right" w:pos="9360"/>
      </w:tabs>
    </w:pPr>
  </w:style>
  <w:style w:type="character" w:customStyle="1" w:styleId="FooterChar">
    <w:name w:val="Footer Char"/>
    <w:basedOn w:val="DefaultParagraphFont"/>
    <w:link w:val="Footer"/>
    <w:uiPriority w:val="99"/>
    <w:rsid w:val="00861506"/>
  </w:style>
  <w:style w:type="character" w:styleId="UnresolvedMention">
    <w:name w:val="Unresolved Mention"/>
    <w:basedOn w:val="DefaultParagraphFont"/>
    <w:uiPriority w:val="99"/>
    <w:semiHidden/>
    <w:unhideWhenUsed/>
    <w:rsid w:val="0013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13866">
      <w:bodyDiv w:val="1"/>
      <w:marLeft w:val="0"/>
      <w:marRight w:val="0"/>
      <w:marTop w:val="0"/>
      <w:marBottom w:val="0"/>
      <w:divBdr>
        <w:top w:val="none" w:sz="0" w:space="0" w:color="auto"/>
        <w:left w:val="none" w:sz="0" w:space="0" w:color="auto"/>
        <w:bottom w:val="none" w:sz="0" w:space="0" w:color="auto"/>
        <w:right w:val="none" w:sz="0" w:space="0" w:color="auto"/>
      </w:divBdr>
      <w:divsChild>
        <w:div w:id="1338119327">
          <w:marLeft w:val="0"/>
          <w:marRight w:val="0"/>
          <w:marTop w:val="0"/>
          <w:marBottom w:val="0"/>
          <w:divBdr>
            <w:top w:val="none" w:sz="0" w:space="0" w:color="auto"/>
            <w:left w:val="none" w:sz="0" w:space="0" w:color="auto"/>
            <w:bottom w:val="none" w:sz="0" w:space="0" w:color="auto"/>
            <w:right w:val="none" w:sz="0" w:space="0" w:color="auto"/>
          </w:divBdr>
        </w:div>
        <w:div w:id="66035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tter@atwoodcherny.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refrick@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obinson_gal@yaho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owman@jfbfamilyservices.com" TargetMode="External"/><Relationship Id="rId4" Type="http://schemas.openxmlformats.org/officeDocument/2006/relationships/footnotes" Target="footnotes.xml"/><Relationship Id="rId9" Type="http://schemas.openxmlformats.org/officeDocument/2006/relationships/hyperlink" Target="mailto:gtodd@toddwe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Oakes</dc:creator>
  <cp:lastModifiedBy>Nicole Robinson</cp:lastModifiedBy>
  <cp:revision>5</cp:revision>
  <cp:lastPrinted>2016-02-16T01:34:00Z</cp:lastPrinted>
  <dcterms:created xsi:type="dcterms:W3CDTF">2021-03-05T14:37:00Z</dcterms:created>
  <dcterms:modified xsi:type="dcterms:W3CDTF">2021-03-06T16:18:00Z</dcterms:modified>
</cp:coreProperties>
</file>